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D5B8" w14:textId="77777777" w:rsidR="008D38C9" w:rsidRDefault="008D38C9" w:rsidP="00F1590F">
      <w:pPr>
        <w:jc w:val="both"/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Title/Position:</w:t>
      </w:r>
    </w:p>
    <w:p w14:paraId="6CC9238E" w14:textId="11CCE1EA" w:rsidR="006746D4" w:rsidRDefault="0091505F" w:rsidP="00F1590F">
      <w:pPr>
        <w:jc w:val="both"/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Outside Sales Representative</w:t>
      </w:r>
    </w:p>
    <w:p w14:paraId="42C60C4F" w14:textId="39E53B4A" w:rsidR="006172CA" w:rsidRPr="006172CA" w:rsidRDefault="006172CA" w:rsidP="006172CA">
      <w:pPr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</w:pPr>
      <w:r w:rsidRPr="006172CA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Job Type: Full-time</w:t>
      </w:r>
    </w:p>
    <w:p w14:paraId="7B65DE6A" w14:textId="2F2AA0E4" w:rsidR="006746D4" w:rsidRPr="006746D4" w:rsidRDefault="006746D4" w:rsidP="00F1590F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</w:p>
    <w:p w14:paraId="4438F7B6" w14:textId="65FCCA20" w:rsidR="006746D4" w:rsidRPr="006746D4" w:rsidRDefault="006746D4" w:rsidP="00F1590F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A 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n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ational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ly accredited p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ublic 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a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djuster 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f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irm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, </w:t>
      </w:r>
      <w:proofErr w:type="spellStart"/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Gavnat</w:t>
      </w:r>
      <w:proofErr w:type="spellEnd"/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and Associates,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is actively seeking a</w:t>
      </w:r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strong Outside </w:t>
      </w:r>
      <w:r w:rsidR="0091505F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Sales Representative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. </w:t>
      </w:r>
      <w:proofErr w:type="spellStart"/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Gavnat</w:t>
      </w:r>
      <w:proofErr w:type="spellEnd"/>
      <w:r w:rsidR="008D38C9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and Associates excels in providing world-class-service to clients when their residential and/or commercial properties are compromised by hail, wind, water, fire and mold damage. </w:t>
      </w:r>
    </w:p>
    <w:p w14:paraId="06F035E9" w14:textId="77777777" w:rsidR="008D38C9" w:rsidRDefault="008D38C9" w:rsidP="00F1590F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</w:p>
    <w:p w14:paraId="674EB54D" w14:textId="4900E020" w:rsidR="006746D4" w:rsidRDefault="008D38C9" w:rsidP="00F1590F">
      <w:pPr>
        <w:jc w:val="both"/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  <w:shd w:val="clear" w:color="auto" w:fill="FFFFFF"/>
        </w:rPr>
      </w:pPr>
      <w:r w:rsidRPr="008D38C9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  <w:shd w:val="clear" w:color="auto" w:fill="FFFFFF"/>
        </w:rPr>
        <w:t>Job Description</w:t>
      </w:r>
    </w:p>
    <w:p w14:paraId="41A2F953" w14:textId="77777777" w:rsidR="006172CA" w:rsidRPr="008D38C9" w:rsidRDefault="006172CA" w:rsidP="00F1590F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</w:p>
    <w:p w14:paraId="2022C0CE" w14:textId="044FBEB6" w:rsidR="006746D4" w:rsidRPr="006746D4" w:rsidRDefault="006746D4" w:rsidP="1B4D2D6A">
      <w:pPr>
        <w:spacing w:line="259" w:lineRule="auto"/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As an Outside </w:t>
      </w:r>
      <w:r w:rsidR="000F7622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Sales Representative for Public Adjuster Services,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you will be responsible for using your knowledge of company services to connect with clients and generate sales for </w:t>
      </w:r>
      <w:proofErr w:type="spellStart"/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Gavnat</w:t>
      </w:r>
      <w:proofErr w:type="spellEnd"/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while providing excellent customer service</w:t>
      </w:r>
      <w:r w:rsidR="004113F7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. </w:t>
      </w:r>
      <w:r w:rsidR="000F7622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The Outside Sales Representative would determine prospective clients and expand sales throughout the region</w:t>
      </w:r>
      <w:r w:rsidR="000E3140">
        <w:rPr>
          <w:rFonts w:ascii="Helvetica Neue" w:eastAsia="Times New Roman" w:hAnsi="Helvetica Neue" w:cs="Times New Roman"/>
          <w:color w:val="2F3639"/>
          <w:sz w:val="21"/>
          <w:szCs w:val="21"/>
        </w:rPr>
        <w:t>.</w:t>
      </w:r>
    </w:p>
    <w:p w14:paraId="5906C49E" w14:textId="06AA638B" w:rsidR="006746D4" w:rsidRPr="006746D4" w:rsidRDefault="006746D4" w:rsidP="1B4D2D6A">
      <w:pPr>
        <w:jc w:val="both"/>
      </w:pPr>
    </w:p>
    <w:p w14:paraId="06A9835C" w14:textId="4A0A55D7" w:rsidR="00276656" w:rsidRDefault="006746D4" w:rsidP="006746D4">
      <w:pPr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</w:pPr>
      <w:r w:rsidRPr="006746D4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Job Duties</w:t>
      </w:r>
    </w:p>
    <w:p w14:paraId="32BF016E" w14:textId="77777777" w:rsidR="00276656" w:rsidRPr="000F7622" w:rsidRDefault="00276656" w:rsidP="00276656">
      <w:pPr>
        <w:spacing w:before="100" w:beforeAutospacing="1" w:after="100" w:afterAutospacing="1"/>
        <w:jc w:val="both"/>
        <w:outlineLvl w:val="2"/>
        <w:rPr>
          <w:rFonts w:ascii="Helvetica Neue" w:eastAsia="Times New Roman" w:hAnsi="Helvetica Neue" w:cs="Times New Roman"/>
          <w:b/>
          <w:bCs/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b/>
          <w:bCs/>
          <w:color w:val="1B1B1B"/>
          <w:sz w:val="21"/>
          <w:szCs w:val="21"/>
        </w:rPr>
        <w:t>Responsibilities:</w:t>
      </w:r>
    </w:p>
    <w:p w14:paraId="5E933551" w14:textId="4D56DA6B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 xml:space="preserve">Become knowledgeable about the services </w:t>
      </w:r>
      <w:proofErr w:type="spellStart"/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Gavnat</w:t>
      </w:r>
      <w:proofErr w:type="spellEnd"/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 xml:space="preserve"> provides</w:t>
      </w:r>
    </w:p>
    <w:p w14:paraId="1014D8FB" w14:textId="61834CBC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Prospect and qualify new sales leads</w:t>
      </w:r>
    </w:p>
    <w:p w14:paraId="6C4517A1" w14:textId="61BF3672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Work diligently to identify potential leads, educate prospects on our services through training and presentations</w:t>
      </w:r>
    </w:p>
    <w:p w14:paraId="6163FD1E" w14:textId="0308D92B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 xml:space="preserve">Create, plan and deliver presentations on </w:t>
      </w:r>
      <w:proofErr w:type="spellStart"/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Gavnat</w:t>
      </w:r>
      <w:proofErr w:type="spellEnd"/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 xml:space="preserve"> services</w:t>
      </w:r>
    </w:p>
    <w:p w14:paraId="4674246B" w14:textId="3F1F927E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Provide existing clients with exceptional customer service</w:t>
      </w:r>
    </w:p>
    <w:p w14:paraId="761546EE" w14:textId="19B32F57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Maintain a well-developed pipeline of prospects</w:t>
      </w:r>
    </w:p>
    <w:p w14:paraId="2FA8B309" w14:textId="3631B42F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rFonts w:eastAsiaTheme="minorEastAsia"/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Develop strong, ongoing relationships with prospects and clients</w:t>
      </w:r>
    </w:p>
    <w:p w14:paraId="2E69C7CF" w14:textId="010A25F5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rFonts w:eastAsiaTheme="minorEastAsia"/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Track all sales activities</w:t>
      </w:r>
    </w:p>
    <w:p w14:paraId="1C604643" w14:textId="3F7E559B" w:rsidR="1B4D2D6A" w:rsidRDefault="1B4D2D6A" w:rsidP="1B4D2D6A">
      <w:pPr>
        <w:numPr>
          <w:ilvl w:val="0"/>
          <w:numId w:val="8"/>
        </w:numPr>
        <w:spacing w:beforeAutospacing="1" w:afterAutospacing="1" w:line="259" w:lineRule="auto"/>
        <w:jc w:val="both"/>
        <w:rPr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1B1B1B"/>
          <w:sz w:val="21"/>
          <w:szCs w:val="21"/>
        </w:rPr>
        <w:t>Coordinate with other team members to optimize sales efforts</w:t>
      </w:r>
    </w:p>
    <w:p w14:paraId="1E4606DA" w14:textId="0771C2DA" w:rsidR="006746D4" w:rsidRDefault="006746D4" w:rsidP="1B4D2D6A">
      <w:pPr>
        <w:numPr>
          <w:ilvl w:val="0"/>
          <w:numId w:val="8"/>
        </w:numPr>
        <w:spacing w:beforeAutospacing="1" w:afterAutospacing="1"/>
        <w:jc w:val="both"/>
        <w:rPr>
          <w:rFonts w:ascii="Helvetica Neue" w:eastAsia="Times New Roman" w:hAnsi="Helvetica Neue" w:cs="Times New Roman"/>
          <w:color w:val="1B1B1B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Performs other related duties as assigned</w:t>
      </w:r>
      <w:r w:rsidR="006172CA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needed to ensure the best quality customer service </w:t>
      </w:r>
    </w:p>
    <w:p w14:paraId="79072EAD" w14:textId="1449DC0C" w:rsidR="1B4D2D6A" w:rsidRDefault="1B4D2D6A" w:rsidP="1B4D2D6A">
      <w:pPr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</w:pPr>
    </w:p>
    <w:p w14:paraId="7A202E0A" w14:textId="77777777" w:rsidR="006746D4" w:rsidRPr="006746D4" w:rsidRDefault="006746D4" w:rsidP="006746D4">
      <w:pPr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006746D4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Qualifications:</w:t>
      </w:r>
    </w:p>
    <w:p w14:paraId="1BECBC82" w14:textId="26032FBC" w:rsidR="00276656" w:rsidRDefault="00276656" w:rsidP="1B4D2D6A">
      <w:pPr>
        <w:numPr>
          <w:ilvl w:val="0"/>
          <w:numId w:val="3"/>
        </w:numPr>
        <w:spacing w:beforeAutospacing="1" w:afterAutospacing="1"/>
        <w:ind w:left="1095" w:right="375"/>
        <w:rPr>
          <w:rFonts w:eastAsiaTheme="minorEastAsia"/>
          <w:color w:val="2F3639"/>
          <w:sz w:val="21"/>
          <w:szCs w:val="21"/>
        </w:rPr>
      </w:pPr>
      <w:proofErr w:type="gramStart"/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Bachelor’s degree in Business</w:t>
      </w:r>
      <w:proofErr w:type="gramEnd"/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, Marketing, Communications or related field OR relevant job experience</w:t>
      </w:r>
      <w:r w:rsidR="000E3140">
        <w:rPr>
          <w:rFonts w:ascii="Helvetica Neue" w:eastAsia="Times New Roman" w:hAnsi="Helvetica Neue" w:cs="Helvetica"/>
          <w:color w:val="2F3639"/>
          <w:sz w:val="21"/>
          <w:szCs w:val="21"/>
        </w:rPr>
        <w:t xml:space="preserve"> in sales</w:t>
      </w:r>
    </w:p>
    <w:p w14:paraId="3F5A3A57" w14:textId="4BB5AE95" w:rsidR="1B4D2D6A" w:rsidRDefault="1B4D2D6A" w:rsidP="1B4D2D6A">
      <w:pPr>
        <w:numPr>
          <w:ilvl w:val="0"/>
          <w:numId w:val="3"/>
        </w:numPr>
        <w:spacing w:beforeAutospacing="1" w:afterAutospacing="1"/>
        <w:ind w:left="1095" w:right="375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 xml:space="preserve">Proven ability to meet and exceed sales </w:t>
      </w:r>
      <w:proofErr w:type="gramStart"/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goals</w:t>
      </w:r>
      <w:proofErr w:type="gramEnd"/>
    </w:p>
    <w:p w14:paraId="58E4EBE1" w14:textId="7F696979" w:rsidR="1B4D2D6A" w:rsidRDefault="1B4D2D6A" w:rsidP="1B4D2D6A">
      <w:pPr>
        <w:numPr>
          <w:ilvl w:val="0"/>
          <w:numId w:val="3"/>
        </w:numPr>
        <w:spacing w:beforeAutospacing="1" w:afterAutospacing="1"/>
        <w:ind w:left="1095" w:right="375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Proven track record of successfully managing customer relationships</w:t>
      </w:r>
    </w:p>
    <w:p w14:paraId="38A4477A" w14:textId="2E034FC4" w:rsidR="004113F7" w:rsidRDefault="00F6645B" w:rsidP="1B4D2D6A">
      <w:pPr>
        <w:numPr>
          <w:ilvl w:val="0"/>
          <w:numId w:val="3"/>
        </w:numPr>
        <w:spacing w:before="100" w:beforeAutospacing="1" w:after="100" w:afterAutospacing="1"/>
        <w:ind w:left="1095" w:right="375"/>
        <w:rPr>
          <w:rFonts w:eastAsiaTheme="minorEastAsia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Demonstrate efficient computer skills including Microsoft Office, Microsoft Excel, Word and Outlook</w:t>
      </w:r>
    </w:p>
    <w:p w14:paraId="54E46C72" w14:textId="5D832E78" w:rsidR="004113F7" w:rsidRDefault="1B4D2D6A" w:rsidP="1B4D2D6A">
      <w:pPr>
        <w:numPr>
          <w:ilvl w:val="0"/>
          <w:numId w:val="3"/>
        </w:numPr>
        <w:spacing w:before="100" w:beforeAutospacing="1" w:after="100" w:afterAutospacing="1"/>
        <w:ind w:left="1095" w:right="375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Ability to organize and prioritize client visits with excellent follow-through skills in a fast-paced environment</w:t>
      </w:r>
    </w:p>
    <w:p w14:paraId="410E0C53" w14:textId="1D9FC339" w:rsidR="1B4D2D6A" w:rsidRPr="000E3140" w:rsidRDefault="004113F7" w:rsidP="000E3140">
      <w:pPr>
        <w:numPr>
          <w:ilvl w:val="0"/>
          <w:numId w:val="3"/>
        </w:numPr>
        <w:spacing w:before="100" w:beforeAutospacing="1" w:after="100" w:afterAutospacing="1"/>
        <w:ind w:left="1095" w:right="375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Basic understanding of the insurance claim process (will train if needed)</w:t>
      </w:r>
    </w:p>
    <w:p w14:paraId="3EF4825B" w14:textId="20A96172" w:rsidR="004113F7" w:rsidRPr="00276656" w:rsidRDefault="006746D4" w:rsidP="006746D4">
      <w:pPr>
        <w:rPr>
          <w:rFonts w:ascii="Helvetica Neue" w:eastAsia="Times New Roman" w:hAnsi="Helvetica Neue" w:cs="Helvetica"/>
          <w:b/>
          <w:bCs/>
          <w:color w:val="2F3639"/>
          <w:sz w:val="21"/>
          <w:szCs w:val="21"/>
        </w:rPr>
      </w:pPr>
      <w:r w:rsidRPr="00276656">
        <w:rPr>
          <w:rFonts w:ascii="Helvetica Neue" w:eastAsia="Times New Roman" w:hAnsi="Helvetica Neue" w:cs="Helvetica"/>
          <w:b/>
          <w:bCs/>
          <w:color w:val="2F3639"/>
          <w:sz w:val="21"/>
          <w:szCs w:val="21"/>
        </w:rPr>
        <w:t>Behavioral Qualifications:</w:t>
      </w:r>
    </w:p>
    <w:p w14:paraId="3995B7CE" w14:textId="6C03B398" w:rsidR="006746D4" w:rsidRPr="00276656" w:rsidRDefault="004113F7" w:rsidP="006746D4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rFonts w:ascii="Helvetica Neue" w:eastAsia="Times New Roman" w:hAnsi="Helvetica Neue" w:cs="Helvetica"/>
          <w:color w:val="2F3639"/>
          <w:sz w:val="21"/>
          <w:szCs w:val="21"/>
        </w:rPr>
      </w:pPr>
      <w:r w:rsidRPr="00276656">
        <w:rPr>
          <w:rFonts w:ascii="Helvetica Neue" w:eastAsia="Times New Roman" w:hAnsi="Helvetica Neue" w:cs="Helvetica"/>
          <w:color w:val="2F3639"/>
          <w:sz w:val="21"/>
          <w:szCs w:val="21"/>
        </w:rPr>
        <w:t>Excellent communication skills (both written and verbal)</w:t>
      </w:r>
    </w:p>
    <w:p w14:paraId="25B91E15" w14:textId="13360F4E" w:rsidR="00276656" w:rsidRDefault="004113F7" w:rsidP="1B4D2D6A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rFonts w:eastAsiaTheme="minorEastAsia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Helvetica"/>
          <w:color w:val="2F3639"/>
          <w:sz w:val="21"/>
          <w:szCs w:val="21"/>
        </w:rPr>
        <w:t>Demonstrate strong interpersonal skills</w:t>
      </w:r>
      <w:r w:rsidR="00276656" w:rsidRPr="1B4D2D6A">
        <w:rPr>
          <w:rFonts w:ascii="Helvetica" w:eastAsia="Times New Roman" w:hAnsi="Helvetica" w:cs="Helvetica"/>
          <w:color w:val="2F3639"/>
          <w:sz w:val="21"/>
          <w:szCs w:val="21"/>
        </w:rPr>
        <w:t xml:space="preserve"> </w:t>
      </w:r>
    </w:p>
    <w:p w14:paraId="32B32EEC" w14:textId="7358696A" w:rsidR="00276656" w:rsidRDefault="00276656" w:rsidP="1B4D2D6A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lastRenderedPageBreak/>
        <w:t>Self-motivation skills are critical</w:t>
      </w:r>
    </w:p>
    <w:p w14:paraId="20B10317" w14:textId="3D16EFB4" w:rsidR="00276656" w:rsidRPr="00276656" w:rsidRDefault="00276656" w:rsidP="00276656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rFonts w:ascii="Helvetica" w:eastAsia="Times New Roman" w:hAnsi="Helvetica" w:cs="Helvetica"/>
          <w:color w:val="2F3639"/>
          <w:sz w:val="21"/>
          <w:szCs w:val="21"/>
        </w:rPr>
      </w:pPr>
      <w:r w:rsidRPr="00276656">
        <w:rPr>
          <w:rFonts w:ascii="Helvetica Neue" w:eastAsia="Times New Roman" w:hAnsi="Helvetica Neue" w:cs="Times New Roman"/>
          <w:color w:val="2F3639"/>
          <w:sz w:val="21"/>
          <w:szCs w:val="21"/>
        </w:rPr>
        <w:t>Demonstrate and maintain a high level of integrity, business ethics, and sound judgment</w:t>
      </w:r>
    </w:p>
    <w:p w14:paraId="702611E6" w14:textId="33F6A58E" w:rsidR="006172CA" w:rsidRPr="00276656" w:rsidRDefault="006172CA" w:rsidP="006172CA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rFonts w:ascii="Helvetica Neue" w:eastAsia="Times New Roman" w:hAnsi="Helvetica Neue" w:cs="Helvetica"/>
          <w:color w:val="2F3639"/>
          <w:sz w:val="21"/>
          <w:szCs w:val="21"/>
        </w:rPr>
      </w:pPr>
      <w:r w:rsidRPr="00276656">
        <w:rPr>
          <w:rFonts w:ascii="Helvetica Neue" w:eastAsia="Times New Roman" w:hAnsi="Helvetica Neue" w:cs="Helvetica"/>
          <w:color w:val="2F3639"/>
          <w:sz w:val="21"/>
          <w:szCs w:val="21"/>
        </w:rPr>
        <w:t>Motivated to be proactive in performing job duties both assigned and anticipated</w:t>
      </w:r>
    </w:p>
    <w:p w14:paraId="6AFB430F" w14:textId="183A1846" w:rsidR="006746D4" w:rsidRPr="00276656" w:rsidRDefault="006746D4" w:rsidP="00276656">
      <w:pPr>
        <w:numPr>
          <w:ilvl w:val="0"/>
          <w:numId w:val="4"/>
        </w:numPr>
        <w:spacing w:before="100" w:beforeAutospacing="1" w:after="100" w:afterAutospacing="1"/>
        <w:ind w:left="1095" w:right="375"/>
        <w:rPr>
          <w:rFonts w:ascii="Helvetica" w:eastAsia="Times New Roman" w:hAnsi="Helvetica" w:cs="Helvetica"/>
          <w:color w:val="2F3639"/>
          <w:sz w:val="21"/>
          <w:szCs w:val="21"/>
        </w:rPr>
      </w:pPr>
      <w:r w:rsidRPr="00276656">
        <w:rPr>
          <w:rFonts w:ascii="Helvetica" w:eastAsia="Times New Roman" w:hAnsi="Helvetica" w:cs="Helvetica"/>
          <w:color w:val="2F3639"/>
          <w:sz w:val="21"/>
          <w:szCs w:val="21"/>
        </w:rPr>
        <w:t xml:space="preserve">Highly organized with </w:t>
      </w:r>
      <w:r w:rsidR="006172CA" w:rsidRPr="00276656">
        <w:rPr>
          <w:rFonts w:ascii="Helvetica" w:eastAsia="Times New Roman" w:hAnsi="Helvetica" w:cs="Helvetica"/>
          <w:color w:val="2F3639"/>
          <w:sz w:val="21"/>
          <w:szCs w:val="21"/>
        </w:rPr>
        <w:t>a strong desire</w:t>
      </w:r>
      <w:r w:rsidRPr="00276656">
        <w:rPr>
          <w:rFonts w:ascii="Helvetica" w:eastAsia="Times New Roman" w:hAnsi="Helvetica" w:cs="Helvetica"/>
          <w:color w:val="2F3639"/>
          <w:sz w:val="21"/>
          <w:szCs w:val="21"/>
        </w:rPr>
        <w:t xml:space="preserve"> to achieve accuracy and efficiency</w:t>
      </w:r>
    </w:p>
    <w:p w14:paraId="44488378" w14:textId="07C1E730" w:rsidR="006746D4" w:rsidRDefault="006746D4" w:rsidP="006172CA">
      <w:pPr>
        <w:numPr>
          <w:ilvl w:val="0"/>
          <w:numId w:val="4"/>
        </w:numPr>
        <w:ind w:left="1095" w:right="375"/>
        <w:rPr>
          <w:rFonts w:ascii="Helvetica" w:eastAsia="Times New Roman" w:hAnsi="Helvetica" w:cs="Helvetica"/>
          <w:color w:val="2F3639"/>
          <w:sz w:val="21"/>
          <w:szCs w:val="21"/>
        </w:rPr>
      </w:pPr>
      <w:r w:rsidRPr="1B4D2D6A">
        <w:rPr>
          <w:rFonts w:ascii="Helvetica" w:eastAsia="Times New Roman" w:hAnsi="Helvetica" w:cs="Helvetica"/>
          <w:color w:val="2F3639"/>
          <w:sz w:val="21"/>
          <w:szCs w:val="21"/>
        </w:rPr>
        <w:t>Excellent attention to detail with emphasis placed on quality</w:t>
      </w:r>
    </w:p>
    <w:p w14:paraId="5D863FE7" w14:textId="170D95F6" w:rsidR="00276656" w:rsidRPr="00276656" w:rsidRDefault="00276656" w:rsidP="006172CA">
      <w:pPr>
        <w:rPr>
          <w:rFonts w:ascii="Helvetica" w:eastAsia="Times New Roman" w:hAnsi="Helvetica" w:cs="Helvetica"/>
          <w:color w:val="2F3639"/>
          <w:sz w:val="21"/>
          <w:szCs w:val="21"/>
        </w:rPr>
      </w:pPr>
    </w:p>
    <w:p w14:paraId="6D3E1CDA" w14:textId="129AF3C3" w:rsidR="006746D4" w:rsidRPr="00276656" w:rsidRDefault="006746D4" w:rsidP="006172CA">
      <w:pPr>
        <w:rPr>
          <w:rFonts w:ascii="Helvetica" w:eastAsia="Times New Roman" w:hAnsi="Helvetica" w:cs="Helvetica"/>
          <w:b/>
          <w:bCs/>
          <w:color w:val="2F3639"/>
          <w:sz w:val="21"/>
          <w:szCs w:val="21"/>
        </w:rPr>
      </w:pPr>
      <w:r w:rsidRPr="00276656">
        <w:rPr>
          <w:rFonts w:ascii="Helvetica" w:eastAsia="Times New Roman" w:hAnsi="Helvetica" w:cs="Helvetica"/>
          <w:b/>
          <w:bCs/>
          <w:color w:val="2F3639"/>
          <w:sz w:val="21"/>
          <w:szCs w:val="21"/>
        </w:rPr>
        <w:t>Experience:</w:t>
      </w:r>
      <w:r w:rsidR="00040F7E" w:rsidRPr="00276656">
        <w:rPr>
          <w:rFonts w:ascii="Helvetica" w:eastAsia="Times New Roman" w:hAnsi="Helvetica" w:cs="Helvetica"/>
          <w:b/>
          <w:bCs/>
          <w:color w:val="2F3639"/>
          <w:sz w:val="21"/>
          <w:szCs w:val="21"/>
        </w:rPr>
        <w:t xml:space="preserve"> </w:t>
      </w:r>
    </w:p>
    <w:p w14:paraId="6FE6084B" w14:textId="33309B58" w:rsidR="1B4D2D6A" w:rsidRPr="005741CB" w:rsidRDefault="006746D4" w:rsidP="005741CB">
      <w:pPr>
        <w:numPr>
          <w:ilvl w:val="0"/>
          <w:numId w:val="5"/>
        </w:numPr>
        <w:spacing w:before="100" w:beforeAutospacing="1" w:after="100" w:afterAutospacing="1"/>
        <w:ind w:left="1095" w:right="375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3+ </w:t>
      </w:r>
      <w:r w:rsidR="00276656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years p</w:t>
      </w: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rior experience </w:t>
      </w:r>
      <w:r w:rsidR="004113F7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in </w:t>
      </w:r>
      <w:r w:rsidR="00276656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sales and/or client relations position</w:t>
      </w:r>
    </w:p>
    <w:p w14:paraId="26238E9C" w14:textId="19DE6678" w:rsidR="006746D4" w:rsidRDefault="006172CA" w:rsidP="006746D4">
      <w:pPr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006172CA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 xml:space="preserve">Salary and </w:t>
      </w:r>
      <w:r w:rsidR="006746D4" w:rsidRPr="006172CA">
        <w:rPr>
          <w:rFonts w:ascii="Helvetica Neue" w:eastAsia="Times New Roman" w:hAnsi="Helvetica Neue" w:cs="Times New Roman"/>
          <w:b/>
          <w:bCs/>
          <w:color w:val="2F3639"/>
          <w:sz w:val="21"/>
          <w:szCs w:val="21"/>
        </w:rPr>
        <w:t>Benefits</w:t>
      </w:r>
      <w:r w:rsidR="006746D4" w:rsidRPr="006746D4">
        <w:rPr>
          <w:rFonts w:ascii="Helvetica Neue" w:eastAsia="Times New Roman" w:hAnsi="Helvetica Neue" w:cs="Times New Roman"/>
          <w:color w:val="2F3639"/>
          <w:sz w:val="21"/>
          <w:szCs w:val="21"/>
        </w:rPr>
        <w:t>:</w:t>
      </w:r>
    </w:p>
    <w:p w14:paraId="040DBCD9" w14:textId="77777777" w:rsidR="00C97EF5" w:rsidRPr="006746D4" w:rsidRDefault="00C97EF5" w:rsidP="006746D4">
      <w:pPr>
        <w:rPr>
          <w:rFonts w:ascii="Helvetica Neue" w:eastAsia="Times New Roman" w:hAnsi="Helvetica Neue" w:cs="Times New Roman"/>
          <w:color w:val="2F3639"/>
          <w:sz w:val="21"/>
          <w:szCs w:val="21"/>
        </w:rPr>
      </w:pPr>
    </w:p>
    <w:p w14:paraId="220A01BA" w14:textId="77777777" w:rsidR="00C97EF5" w:rsidRDefault="006172CA" w:rsidP="006172CA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proofErr w:type="spellStart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Gavnat</w:t>
      </w:r>
      <w:proofErr w:type="spellEnd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and Associates offers a competitive wage with </w:t>
      </w:r>
      <w:r w:rsidR="006746D4" w:rsidRPr="006746D4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excellent benefits including: </w:t>
      </w:r>
    </w:p>
    <w:p w14:paraId="7D4D7DA3" w14:textId="6DEB7846" w:rsidR="00C97EF5" w:rsidRDefault="006746D4" w:rsidP="00C97EF5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Medical</w:t>
      </w:r>
      <w:r w:rsidR="006172CA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</w:t>
      </w:r>
      <w:proofErr w:type="gramStart"/>
      <w:r w:rsidR="006172CA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Insurance</w:t>
      </w:r>
      <w:r w:rsidR="00C97EF5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;</w:t>
      </w:r>
      <w:proofErr w:type="gramEnd"/>
    </w:p>
    <w:p w14:paraId="0461E398" w14:textId="3849064E" w:rsidR="1B4D2D6A" w:rsidRDefault="1B4D2D6A" w:rsidP="1B4D2D6A">
      <w:pPr>
        <w:pStyle w:val="ListParagraph"/>
        <w:numPr>
          <w:ilvl w:val="0"/>
          <w:numId w:val="7"/>
        </w:numPr>
        <w:jc w:val="both"/>
        <w:rPr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Dental and Vision </w:t>
      </w:r>
      <w:proofErr w:type="gramStart"/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Insurance;</w:t>
      </w:r>
      <w:proofErr w:type="gramEnd"/>
    </w:p>
    <w:p w14:paraId="74A104F7" w14:textId="2DE38869" w:rsidR="00C97EF5" w:rsidRDefault="006746D4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Disability and Life</w:t>
      </w:r>
      <w:r w:rsidR="006172CA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</w:t>
      </w:r>
      <w:proofErr w:type="gramStart"/>
      <w:r w:rsidR="006172CA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Insurance</w:t>
      </w:r>
      <w:r w:rsidR="00C97EF5"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;</w:t>
      </w:r>
      <w:proofErr w:type="gramEnd"/>
    </w:p>
    <w:p w14:paraId="55D4ED17" w14:textId="7306CBB9" w:rsidR="00C97EF5" w:rsidRDefault="006172CA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00C97EF5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401(k) </w:t>
      </w:r>
      <w:r w:rsidR="00C97EF5">
        <w:rPr>
          <w:rFonts w:ascii="Helvetica Neue" w:eastAsia="Times New Roman" w:hAnsi="Helvetica Neue" w:cs="Times New Roman"/>
          <w:color w:val="2F3639"/>
          <w:sz w:val="21"/>
          <w:szCs w:val="21"/>
        </w:rPr>
        <w:t>R</w:t>
      </w:r>
      <w:r w:rsidRPr="00C97EF5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etirement plan with employer </w:t>
      </w:r>
      <w:proofErr w:type="gramStart"/>
      <w:r w:rsidRPr="00C97EF5">
        <w:rPr>
          <w:rFonts w:ascii="Helvetica Neue" w:eastAsia="Times New Roman" w:hAnsi="Helvetica Neue" w:cs="Times New Roman"/>
          <w:color w:val="2F3639"/>
          <w:sz w:val="21"/>
          <w:szCs w:val="21"/>
        </w:rPr>
        <w:t>matching</w:t>
      </w:r>
      <w:r w:rsidR="000E3140">
        <w:rPr>
          <w:rFonts w:ascii="Helvetica Neue" w:eastAsia="Times New Roman" w:hAnsi="Helvetica Neue" w:cs="Times New Roman"/>
          <w:color w:val="2F3639"/>
          <w:sz w:val="21"/>
          <w:szCs w:val="21"/>
        </w:rPr>
        <w:t>;</w:t>
      </w:r>
      <w:proofErr w:type="gramEnd"/>
    </w:p>
    <w:p w14:paraId="02A9FBDE" w14:textId="66C27D6D" w:rsidR="00C97EF5" w:rsidRDefault="00C97EF5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Flexible Spending Account for both medical and dependent care </w:t>
      </w:r>
      <w:proofErr w:type="gramStart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expenses;</w:t>
      </w:r>
      <w:proofErr w:type="gramEnd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</w:t>
      </w:r>
    </w:p>
    <w:p w14:paraId="4E52BD4D" w14:textId="4F50D56E" w:rsidR="000E3140" w:rsidRDefault="000E3140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Employee Assistance Programs;</w:t>
      </w:r>
    </w:p>
    <w:p w14:paraId="3B9D0107" w14:textId="6169C20F" w:rsidR="000E3140" w:rsidRDefault="000E3140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Vehicle allowance or company </w:t>
      </w:r>
      <w:proofErr w:type="gramStart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vehicle;</w:t>
      </w:r>
      <w:proofErr w:type="gramEnd"/>
    </w:p>
    <w:p w14:paraId="314696BC" w14:textId="5581FC9C" w:rsidR="000E3140" w:rsidRDefault="000E3140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Cell phone </w:t>
      </w:r>
      <w:proofErr w:type="gramStart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reimbursement;</w:t>
      </w:r>
      <w:proofErr w:type="gramEnd"/>
    </w:p>
    <w:p w14:paraId="76C4C143" w14:textId="68A1AA22" w:rsidR="000E3140" w:rsidRDefault="000E3140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Flexible work </w:t>
      </w:r>
      <w:proofErr w:type="gramStart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schedule;</w:t>
      </w:r>
      <w:proofErr w:type="gramEnd"/>
      <w:r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</w:t>
      </w:r>
    </w:p>
    <w:p w14:paraId="1623A6DF" w14:textId="77777777" w:rsidR="00C97EF5" w:rsidRDefault="00C97EF5" w:rsidP="00C97EF5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Accrual of paid time off; and</w:t>
      </w:r>
    </w:p>
    <w:p w14:paraId="18114A61" w14:textId="32B10A93" w:rsidR="006172CA" w:rsidRDefault="00C97EF5" w:rsidP="006172CA">
      <w:pPr>
        <w:pStyle w:val="ListParagraph"/>
        <w:numPr>
          <w:ilvl w:val="0"/>
          <w:numId w:val="7"/>
        </w:num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>
        <w:rPr>
          <w:rFonts w:ascii="Helvetica Neue" w:eastAsia="Times New Roman" w:hAnsi="Helvetica Neue" w:cs="Times New Roman"/>
          <w:color w:val="2F3639"/>
          <w:sz w:val="21"/>
          <w:szCs w:val="21"/>
        </w:rPr>
        <w:t>Paid holidays</w:t>
      </w:r>
      <w:r w:rsidR="006172CA" w:rsidRPr="00C97EF5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. </w:t>
      </w:r>
    </w:p>
    <w:p w14:paraId="4CEF7814" w14:textId="5BE4DE8A" w:rsidR="00C97EF5" w:rsidRDefault="00C97EF5" w:rsidP="00C97EF5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</w:p>
    <w:p w14:paraId="763A3743" w14:textId="7DD80F24" w:rsidR="00C97EF5" w:rsidRPr="00C97EF5" w:rsidRDefault="00C97EF5" w:rsidP="00C97EF5">
      <w:pPr>
        <w:jc w:val="both"/>
        <w:rPr>
          <w:rFonts w:ascii="Helvetica Neue" w:eastAsia="Times New Roman" w:hAnsi="Helvetica Neue" w:cs="Times New Roman"/>
          <w:color w:val="2F3639"/>
          <w:sz w:val="21"/>
          <w:szCs w:val="21"/>
        </w:rPr>
      </w:pPr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Salary is negotiable. </w:t>
      </w:r>
      <w:proofErr w:type="spellStart"/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>Gavnat</w:t>
      </w:r>
      <w:proofErr w:type="spellEnd"/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 is willing to pay a highly competitive wage to the right candidate. Please email your resume and salary requirements to our Administration, Jessica Nelson at </w:t>
      </w:r>
      <w:hyperlink r:id="rId8">
        <w:r w:rsidRPr="1B4D2D6A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jnelson@gavnat.com</w:t>
        </w:r>
      </w:hyperlink>
      <w:r w:rsidRPr="1B4D2D6A">
        <w:rPr>
          <w:rFonts w:ascii="Helvetica Neue" w:eastAsia="Times New Roman" w:hAnsi="Helvetica Neue" w:cs="Times New Roman"/>
          <w:color w:val="2F3639"/>
          <w:sz w:val="21"/>
          <w:szCs w:val="21"/>
        </w:rPr>
        <w:t xml:space="preserve">. Serious inquiries only please. </w:t>
      </w:r>
    </w:p>
    <w:p w14:paraId="067031B0" w14:textId="77777777" w:rsidR="00A957F1" w:rsidRDefault="00000000"/>
    <w:sectPr w:rsidR="00A957F1" w:rsidSect="0078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6E"/>
    <w:multiLevelType w:val="multilevel"/>
    <w:tmpl w:val="497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37094"/>
    <w:multiLevelType w:val="multilevel"/>
    <w:tmpl w:val="5BB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6116"/>
    <w:multiLevelType w:val="hybridMultilevel"/>
    <w:tmpl w:val="BED2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E2"/>
    <w:multiLevelType w:val="multilevel"/>
    <w:tmpl w:val="6A4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C1B33"/>
    <w:multiLevelType w:val="multilevel"/>
    <w:tmpl w:val="457C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16C09"/>
    <w:multiLevelType w:val="multilevel"/>
    <w:tmpl w:val="A3D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503082"/>
    <w:multiLevelType w:val="hybridMultilevel"/>
    <w:tmpl w:val="54444F86"/>
    <w:lvl w:ilvl="0" w:tplc="2210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821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4A4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B62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2A0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560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8CE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06B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6D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07BCC"/>
    <w:multiLevelType w:val="multilevel"/>
    <w:tmpl w:val="3E5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E275B"/>
    <w:multiLevelType w:val="multilevel"/>
    <w:tmpl w:val="F4A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273254">
    <w:abstractNumId w:val="4"/>
  </w:num>
  <w:num w:numId="2" w16cid:durableId="1054499745">
    <w:abstractNumId w:val="0"/>
  </w:num>
  <w:num w:numId="3" w16cid:durableId="1961305555">
    <w:abstractNumId w:val="3"/>
  </w:num>
  <w:num w:numId="4" w16cid:durableId="900210846">
    <w:abstractNumId w:val="8"/>
  </w:num>
  <w:num w:numId="5" w16cid:durableId="1881477376">
    <w:abstractNumId w:val="7"/>
  </w:num>
  <w:num w:numId="6" w16cid:durableId="1978098427">
    <w:abstractNumId w:val="5"/>
  </w:num>
  <w:num w:numId="7" w16cid:durableId="1009596937">
    <w:abstractNumId w:val="2"/>
  </w:num>
  <w:num w:numId="8" w16cid:durableId="1854951984">
    <w:abstractNumId w:val="6"/>
  </w:num>
  <w:num w:numId="9" w16cid:durableId="50227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4"/>
    <w:rsid w:val="00040F7E"/>
    <w:rsid w:val="000E3140"/>
    <w:rsid w:val="000F7622"/>
    <w:rsid w:val="0021599A"/>
    <w:rsid w:val="00276656"/>
    <w:rsid w:val="00314F6F"/>
    <w:rsid w:val="004113F7"/>
    <w:rsid w:val="00447802"/>
    <w:rsid w:val="00532A5E"/>
    <w:rsid w:val="005741CB"/>
    <w:rsid w:val="006172CA"/>
    <w:rsid w:val="006746D4"/>
    <w:rsid w:val="00784396"/>
    <w:rsid w:val="008D38C9"/>
    <w:rsid w:val="0091505F"/>
    <w:rsid w:val="00975FBA"/>
    <w:rsid w:val="009E560C"/>
    <w:rsid w:val="00C97EF5"/>
    <w:rsid w:val="00EE248B"/>
    <w:rsid w:val="00F1590F"/>
    <w:rsid w:val="00F6645B"/>
    <w:rsid w:val="01E55D01"/>
    <w:rsid w:val="08549E85"/>
    <w:rsid w:val="09F06EE6"/>
    <w:rsid w:val="0A7606A6"/>
    <w:rsid w:val="0B7B0470"/>
    <w:rsid w:val="104E7593"/>
    <w:rsid w:val="1B4D2D6A"/>
    <w:rsid w:val="1C84EB2D"/>
    <w:rsid w:val="1E079331"/>
    <w:rsid w:val="262BCD73"/>
    <w:rsid w:val="2952335E"/>
    <w:rsid w:val="2AE61639"/>
    <w:rsid w:val="2C81E69A"/>
    <w:rsid w:val="2FB9875C"/>
    <w:rsid w:val="315D4543"/>
    <w:rsid w:val="32DFED47"/>
    <w:rsid w:val="37B35E6A"/>
    <w:rsid w:val="47198740"/>
    <w:rsid w:val="4B1A4B53"/>
    <w:rsid w:val="4BECF863"/>
    <w:rsid w:val="4D88C8C4"/>
    <w:rsid w:val="4F135E4E"/>
    <w:rsid w:val="524AFF10"/>
    <w:rsid w:val="525C39E7"/>
    <w:rsid w:val="53E6CF71"/>
    <w:rsid w:val="5593DAA9"/>
    <w:rsid w:val="58BA4094"/>
    <w:rsid w:val="59949EBC"/>
    <w:rsid w:val="5B306F1D"/>
    <w:rsid w:val="5BF1E156"/>
    <w:rsid w:val="65B1EBF9"/>
    <w:rsid w:val="6C212D7D"/>
    <w:rsid w:val="6DBCFDDE"/>
    <w:rsid w:val="6F479368"/>
    <w:rsid w:val="741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E1860"/>
  <w15:chartTrackingRefBased/>
  <w15:docId w15:val="{F07CEF34-E339-B448-B154-95DD09B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6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6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46D4"/>
    <w:rPr>
      <w:b/>
      <w:bCs/>
    </w:rPr>
  </w:style>
  <w:style w:type="paragraph" w:styleId="ListParagraph">
    <w:name w:val="List Paragraph"/>
    <w:basedOn w:val="Normal"/>
    <w:uiPriority w:val="34"/>
    <w:qFormat/>
    <w:rsid w:val="00C97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F76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lson@gavna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47EE18426D44BB1720C8C13CE7BB1" ma:contentTypeVersion="16" ma:contentTypeDescription="Create a new document." ma:contentTypeScope="" ma:versionID="e72ea08714602063102eab56ff15426f">
  <xsd:schema xmlns:xsd="http://www.w3.org/2001/XMLSchema" xmlns:xs="http://www.w3.org/2001/XMLSchema" xmlns:p="http://schemas.microsoft.com/office/2006/metadata/properties" xmlns:ns2="a5a69cee-a44a-4b1c-b849-6ef9898bd22a" xmlns:ns3="7ab9281f-2d64-4aa8-977f-1d9e1ceeb63b" targetNamespace="http://schemas.microsoft.com/office/2006/metadata/properties" ma:root="true" ma:fieldsID="16cca7c93b160b166cb0a894e9706f0e" ns2:_="" ns3:_="">
    <xsd:import namespace="a5a69cee-a44a-4b1c-b849-6ef9898bd22a"/>
    <xsd:import namespace="7ab9281f-2d64-4aa8-977f-1d9e1ceeb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69cee-a44a-4b1c-b849-6ef9898bd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c4d6db-6000-4f60-88fe-9c06c10ed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281f-2d64-4aa8-977f-1d9e1ceeb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b23406-6d9e-463a-9013-96bd7bf5f6c7}" ma:internalName="TaxCatchAll" ma:showField="CatchAllData" ma:web="7ab9281f-2d64-4aa8-977f-1d9e1ceeb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b9281f-2d64-4aa8-977f-1d9e1ceeb63b">
      <UserInfo>
        <DisplayName/>
        <AccountId xsi:nil="true"/>
        <AccountType/>
      </UserInfo>
    </SharedWithUsers>
    <lcf76f155ced4ddcb4097134ff3c332f xmlns="a5a69cee-a44a-4b1c-b849-6ef9898bd22a">
      <Terms xmlns="http://schemas.microsoft.com/office/infopath/2007/PartnerControls"/>
    </lcf76f155ced4ddcb4097134ff3c332f>
    <TaxCatchAll xmlns="7ab9281f-2d64-4aa8-977f-1d9e1ceeb63b" xsi:nil="true"/>
  </documentManagement>
</p:properties>
</file>

<file path=customXml/itemProps1.xml><?xml version="1.0" encoding="utf-8"?>
<ds:datastoreItem xmlns:ds="http://schemas.openxmlformats.org/officeDocument/2006/customXml" ds:itemID="{7591DA23-6DB2-4801-9AF1-68BD4E30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69cee-a44a-4b1c-b849-6ef9898bd22a"/>
    <ds:schemaRef ds:uri="7ab9281f-2d64-4aa8-977f-1d9e1cee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CF854-D71A-48B1-A91E-51EAEAD69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559C6-0F66-475A-8D0D-8837997DE2A0}">
  <ds:schemaRefs>
    <ds:schemaRef ds:uri="http://schemas.microsoft.com/office/2006/metadata/properties"/>
    <ds:schemaRef ds:uri="http://schemas.microsoft.com/office/infopath/2007/PartnerControls"/>
    <ds:schemaRef ds:uri="7ab9281f-2d64-4aa8-977f-1d9e1ceeb63b"/>
    <ds:schemaRef ds:uri="a5a69cee-a44a-4b1c-b849-6ef9898bd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2709</Characters>
  <Application>Microsoft Office Word</Application>
  <DocSecurity>0</DocSecurity>
  <Lines>51</Lines>
  <Paragraphs>13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Pierce</dc:creator>
  <cp:keywords/>
  <dc:description/>
  <cp:lastModifiedBy>Jessica Nelson</cp:lastModifiedBy>
  <cp:revision>3</cp:revision>
  <dcterms:created xsi:type="dcterms:W3CDTF">2023-03-03T16:09:00Z</dcterms:created>
  <dcterms:modified xsi:type="dcterms:W3CDTF">2023-03-03T16:12:00Z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0x010100F7E47EE18426D44BB1720C8C13CE7BB1</vt:lpwstr>
  </property>
  <property fmtid="{D5CDD505-2E9C-101B-9397-08002B2CF9AE}" pid="3" name="Order">
    <vt:r8>37800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